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11" w:rsidRDefault="005E2E11" w:rsidP="00545779">
      <w:pPr>
        <w:widowControl w:val="0"/>
        <w:autoSpaceDE w:val="0"/>
        <w:autoSpaceDN w:val="0"/>
        <w:adjustRightInd w:val="0"/>
        <w:spacing w:before="0" w:beforeAutospacing="0" w:after="0" w:afterAutospacing="0"/>
        <w:ind w:firstLine="0"/>
        <w:jc w:val="center"/>
        <w:rPr>
          <w:rFonts w:ascii="Times New Roman" w:hAnsi="Times New Roman"/>
          <w:b/>
          <w:sz w:val="24"/>
          <w:szCs w:val="24"/>
        </w:rPr>
      </w:pPr>
      <w:r w:rsidRPr="005E2E11">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2392973</wp:posOffset>
            </wp:positionH>
            <wp:positionV relativeFrom="paragraph">
              <wp:posOffset>-492370</wp:posOffset>
            </wp:positionV>
            <wp:extent cx="951816" cy="782516"/>
            <wp:effectExtent l="19050" t="0" r="684" b="0"/>
            <wp:wrapNone/>
            <wp:docPr id="2" name="Picture 1" descr="\\192.168.100.200\it\Facebook\YENEPOYA U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00.200\it\Facebook\YENEPOYA UTY LOGO.jpg"/>
                    <pic:cNvPicPr>
                      <a:picLocks noChangeAspect="1" noChangeArrowheads="1"/>
                    </pic:cNvPicPr>
                  </pic:nvPicPr>
                  <pic:blipFill>
                    <a:blip r:embed="rId7" cstate="print"/>
                    <a:srcRect/>
                    <a:stretch>
                      <a:fillRect/>
                    </a:stretch>
                  </pic:blipFill>
                  <pic:spPr bwMode="auto">
                    <a:xfrm>
                      <a:off x="0" y="0"/>
                      <a:ext cx="951816" cy="782516"/>
                    </a:xfrm>
                    <a:prstGeom prst="rect">
                      <a:avLst/>
                    </a:prstGeom>
                    <a:noFill/>
                    <a:ln w="9525">
                      <a:noFill/>
                      <a:miter lim="800000"/>
                      <a:headEnd/>
                      <a:tailEnd/>
                    </a:ln>
                  </pic:spPr>
                </pic:pic>
              </a:graphicData>
            </a:graphic>
          </wp:anchor>
        </w:drawing>
      </w:r>
    </w:p>
    <w:p w:rsidR="005E2E11" w:rsidRDefault="005E2E11" w:rsidP="00545779">
      <w:pPr>
        <w:widowControl w:val="0"/>
        <w:autoSpaceDE w:val="0"/>
        <w:autoSpaceDN w:val="0"/>
        <w:adjustRightInd w:val="0"/>
        <w:spacing w:before="0" w:beforeAutospacing="0" w:after="0" w:afterAutospacing="0"/>
        <w:ind w:firstLine="0"/>
        <w:jc w:val="center"/>
        <w:rPr>
          <w:rFonts w:ascii="Times New Roman" w:hAnsi="Times New Roman"/>
          <w:b/>
          <w:sz w:val="24"/>
          <w:szCs w:val="24"/>
        </w:rPr>
      </w:pPr>
    </w:p>
    <w:p w:rsidR="00545779" w:rsidRDefault="005E2E11" w:rsidP="00545779">
      <w:pPr>
        <w:widowControl w:val="0"/>
        <w:autoSpaceDE w:val="0"/>
        <w:autoSpaceDN w:val="0"/>
        <w:adjustRightInd w:val="0"/>
        <w:spacing w:before="0" w:beforeAutospacing="0" w:after="0" w:afterAutospacing="0"/>
        <w:ind w:firstLine="0"/>
        <w:jc w:val="center"/>
        <w:rPr>
          <w:rFonts w:ascii="Times New Roman" w:hAnsi="Times New Roman"/>
          <w:b/>
          <w:sz w:val="24"/>
          <w:szCs w:val="24"/>
        </w:rPr>
      </w:pPr>
      <w:r>
        <w:rPr>
          <w:rFonts w:ascii="Times New Roman" w:hAnsi="Times New Roman"/>
          <w:b/>
          <w:sz w:val="24"/>
          <w:szCs w:val="24"/>
        </w:rPr>
        <w:t>Protocol</w:t>
      </w:r>
      <w:r w:rsidR="00545779" w:rsidRPr="009A21FA">
        <w:rPr>
          <w:rFonts w:ascii="Times New Roman" w:hAnsi="Times New Roman"/>
          <w:b/>
          <w:sz w:val="24"/>
          <w:szCs w:val="24"/>
        </w:rPr>
        <w:t xml:space="preserve"> Submission Application Form for Initial Review for Drug Trials and Other Regulatory Studies (Industry and Government sponsored studies)</w:t>
      </w:r>
    </w:p>
    <w:p w:rsidR="00545779" w:rsidRPr="005E2E11" w:rsidRDefault="005E2E11" w:rsidP="005E2E11">
      <w:pPr>
        <w:widowControl w:val="0"/>
        <w:autoSpaceDE w:val="0"/>
        <w:autoSpaceDN w:val="0"/>
        <w:adjustRightInd w:val="0"/>
        <w:spacing w:before="0" w:beforeAutospacing="0" w:after="0" w:afterAutospacing="0"/>
        <w:ind w:firstLine="0"/>
        <w:jc w:val="left"/>
        <w:rPr>
          <w:rFonts w:ascii="Times New Roman" w:hAnsi="Times New Roman"/>
          <w:b/>
          <w:i/>
          <w:sz w:val="24"/>
          <w:szCs w:val="24"/>
        </w:rPr>
      </w:pPr>
      <w:r w:rsidRPr="005E2E11">
        <w:rPr>
          <w:rFonts w:ascii="Times New Roman" w:hAnsi="Times New Roman"/>
          <w:b/>
          <w:i/>
          <w:sz w:val="24"/>
          <w:szCs w:val="24"/>
        </w:rPr>
        <w:t>Instructions to the Principal Investigator:</w:t>
      </w:r>
    </w:p>
    <w:p w:rsidR="00545779" w:rsidRPr="005E2E11" w:rsidRDefault="00545779" w:rsidP="00545779">
      <w:pPr>
        <w:pStyle w:val="ListParagraph"/>
        <w:widowControl w:val="0"/>
        <w:numPr>
          <w:ilvl w:val="0"/>
          <w:numId w:val="1"/>
        </w:numPr>
        <w:autoSpaceDE w:val="0"/>
        <w:autoSpaceDN w:val="0"/>
        <w:adjustRightInd w:val="0"/>
        <w:spacing w:before="0" w:beforeAutospacing="0" w:after="0" w:afterAutospacing="0"/>
        <w:ind w:left="0" w:firstLine="0"/>
        <w:rPr>
          <w:rFonts w:ascii="Times New Roman" w:hAnsi="Times New Roman"/>
          <w:i/>
          <w:sz w:val="24"/>
          <w:szCs w:val="24"/>
        </w:rPr>
      </w:pPr>
      <w:r w:rsidRPr="005E2E11">
        <w:rPr>
          <w:rFonts w:ascii="Times New Roman" w:hAnsi="Times New Roman"/>
          <w:i/>
          <w:sz w:val="24"/>
          <w:szCs w:val="24"/>
        </w:rPr>
        <w:t>Please fill in the details in legible hand writing</w:t>
      </w:r>
    </w:p>
    <w:p w:rsidR="00545779" w:rsidRPr="005E2E11" w:rsidRDefault="00545779" w:rsidP="00545779">
      <w:pPr>
        <w:pStyle w:val="ListParagraph"/>
        <w:widowControl w:val="0"/>
        <w:numPr>
          <w:ilvl w:val="0"/>
          <w:numId w:val="1"/>
        </w:numPr>
        <w:autoSpaceDE w:val="0"/>
        <w:autoSpaceDN w:val="0"/>
        <w:adjustRightInd w:val="0"/>
        <w:spacing w:before="0" w:beforeAutospacing="0" w:after="0" w:afterAutospacing="0"/>
        <w:ind w:left="0" w:firstLine="0"/>
        <w:rPr>
          <w:i/>
        </w:rPr>
      </w:pPr>
      <w:r w:rsidRPr="005E2E11">
        <w:rPr>
          <w:rFonts w:ascii="Times New Roman" w:hAnsi="Times New Roman"/>
          <w:i/>
          <w:sz w:val="24"/>
          <w:szCs w:val="24"/>
        </w:rPr>
        <w:t xml:space="preserve">Tick √ in the box for the appropriate answer </w:t>
      </w:r>
    </w:p>
    <w:p w:rsidR="00C807A6" w:rsidRPr="005E2E11" w:rsidRDefault="00545779" w:rsidP="00545779">
      <w:pPr>
        <w:pStyle w:val="ListParagraph"/>
        <w:widowControl w:val="0"/>
        <w:numPr>
          <w:ilvl w:val="0"/>
          <w:numId w:val="1"/>
        </w:numPr>
        <w:autoSpaceDE w:val="0"/>
        <w:autoSpaceDN w:val="0"/>
        <w:adjustRightInd w:val="0"/>
        <w:spacing w:before="0" w:beforeAutospacing="0" w:after="0" w:afterAutospacing="0"/>
        <w:ind w:left="0" w:firstLine="0"/>
        <w:rPr>
          <w:i/>
        </w:rPr>
      </w:pPr>
      <w:r w:rsidRPr="005E2E11">
        <w:rPr>
          <w:rFonts w:ascii="Times New Roman" w:hAnsi="Times New Roman"/>
          <w:i/>
          <w:sz w:val="24"/>
          <w:szCs w:val="24"/>
        </w:rPr>
        <w:t>Tick/Write NA if  question is not  applicabl</w:t>
      </w:r>
      <w:r w:rsidR="007A1BB5" w:rsidRPr="005E2E11">
        <w:rPr>
          <w:rFonts w:ascii="Times New Roman" w:hAnsi="Times New Roman"/>
          <w:i/>
          <w:sz w:val="24"/>
          <w:szCs w:val="24"/>
        </w:rPr>
        <w:t>e</w:t>
      </w:r>
    </w:p>
    <w:tbl>
      <w:tblPr>
        <w:tblStyle w:val="TableGrid"/>
        <w:tblW w:w="12212" w:type="dxa"/>
        <w:tblLayout w:type="fixed"/>
        <w:tblCellMar>
          <w:top w:w="72" w:type="dxa"/>
          <w:left w:w="115" w:type="dxa"/>
          <w:right w:w="115" w:type="dxa"/>
        </w:tblCellMar>
        <w:tblLook w:val="04A0"/>
      </w:tblPr>
      <w:tblGrid>
        <w:gridCol w:w="677"/>
        <w:gridCol w:w="1089"/>
        <w:gridCol w:w="59"/>
        <w:gridCol w:w="1123"/>
        <w:gridCol w:w="497"/>
        <w:gridCol w:w="1305"/>
        <w:gridCol w:w="118"/>
        <w:gridCol w:w="100"/>
        <w:gridCol w:w="525"/>
        <w:gridCol w:w="915"/>
        <w:gridCol w:w="187"/>
        <w:gridCol w:w="255"/>
        <w:gridCol w:w="555"/>
        <w:gridCol w:w="623"/>
        <w:gridCol w:w="277"/>
        <w:gridCol w:w="937"/>
        <w:gridCol w:w="990"/>
        <w:gridCol w:w="990"/>
        <w:gridCol w:w="990"/>
      </w:tblGrid>
      <w:tr w:rsidR="007A1BB5" w:rsidRPr="00A30494" w:rsidTr="00790ED8">
        <w:trPr>
          <w:gridAfter w:val="3"/>
          <w:wAfter w:w="2970" w:type="dxa"/>
        </w:trPr>
        <w:tc>
          <w:tcPr>
            <w:tcW w:w="9242" w:type="dxa"/>
            <w:gridSpan w:val="16"/>
          </w:tcPr>
          <w:p w:rsidR="007A1BB5" w:rsidRPr="00A30494" w:rsidRDefault="005E2E11" w:rsidP="00A30494">
            <w:pPr>
              <w:widowControl w:val="0"/>
              <w:autoSpaceDE w:val="0"/>
              <w:autoSpaceDN w:val="0"/>
              <w:adjustRightInd w:val="0"/>
              <w:spacing w:before="0" w:beforeAutospacing="0" w:after="0" w:afterAutospacing="0" w:line="240" w:lineRule="auto"/>
              <w:ind w:firstLine="0"/>
              <w:rPr>
                <w:rFonts w:ascii="Times New Roman" w:hAnsi="Times New Roman"/>
              </w:rPr>
            </w:pPr>
            <w:r>
              <w:rPr>
                <w:rFonts w:ascii="Times New Roman" w:hAnsi="Times New Roman"/>
              </w:rPr>
              <w:t>YUEC Protocol No</w:t>
            </w:r>
            <w:r w:rsidR="007A1BB5" w:rsidRPr="00A30494">
              <w:rPr>
                <w:rFonts w:ascii="Times New Roman" w:hAnsi="Times New Roman"/>
              </w:rPr>
              <w:t xml:space="preserve">: </w:t>
            </w:r>
            <w:r w:rsidRPr="005E2E11">
              <w:rPr>
                <w:rFonts w:ascii="Times New Roman" w:hAnsi="Times New Roman"/>
                <w:i/>
              </w:rPr>
              <w:t>(to be filled in by the YUEC Secretariat after submission of complete package)</w:t>
            </w: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Title of the protocol:</w:t>
            </w:r>
          </w:p>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b/>
              </w:rPr>
            </w:pP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b/>
              </w:rPr>
            </w:pPr>
            <w:r w:rsidRPr="00A30494">
              <w:rPr>
                <w:rFonts w:ascii="Times New Roman" w:hAnsi="Times New Roman"/>
                <w:b/>
              </w:rPr>
              <w:t xml:space="preserve">Name </w:t>
            </w: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b/>
              </w:rPr>
            </w:pPr>
            <w:r w:rsidRPr="00A30494">
              <w:rPr>
                <w:rFonts w:ascii="Times New Roman" w:hAnsi="Times New Roman"/>
                <w:b/>
              </w:rPr>
              <w:t>Designation and qualification</w:t>
            </w: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Department and Institution</w:t>
            </w: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Roles and responsibility*</w:t>
            </w: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b/>
              </w:rPr>
            </w:pPr>
            <w:r w:rsidRPr="00A30494">
              <w:rPr>
                <w:rFonts w:ascii="Times New Roman" w:hAnsi="Times New Roman"/>
                <w:b/>
              </w:rPr>
              <w:t xml:space="preserve">Signature </w:t>
            </w: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Principal Investigator</w:t>
            </w: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 xml:space="preserve">Co-Investigator </w:t>
            </w: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p w:rsidR="0069185A" w:rsidRPr="00A30494" w:rsidRDefault="0069185A"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Co-Investigator</w:t>
            </w: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p w:rsidR="0069185A" w:rsidRPr="00A30494" w:rsidRDefault="0069185A"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 xml:space="preserve">Co-ordinator </w:t>
            </w: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p w:rsidR="0069185A" w:rsidRPr="00A30494" w:rsidRDefault="0069185A" w:rsidP="00A30494">
            <w:pPr>
              <w:widowControl w:val="0"/>
              <w:autoSpaceDE w:val="0"/>
              <w:autoSpaceDN w:val="0"/>
              <w:adjustRightInd w:val="0"/>
              <w:spacing w:before="0" w:beforeAutospacing="0" w:after="0" w:afterAutospacing="0" w:line="240" w:lineRule="auto"/>
              <w:ind w:firstLine="0"/>
              <w:jc w:val="center"/>
              <w:rPr>
                <w:rFonts w:ascii="Times New Roman" w:hAnsi="Times New Roman"/>
              </w:rPr>
            </w:pP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Pr>
        <w:tc>
          <w:tcPr>
            <w:tcW w:w="1825"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 xml:space="preserve">Co-ordinator </w:t>
            </w:r>
          </w:p>
        </w:tc>
        <w:tc>
          <w:tcPr>
            <w:tcW w:w="162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p w:rsidR="0069185A" w:rsidRPr="00A30494" w:rsidRDefault="0069185A"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523"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440"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620"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c>
          <w:tcPr>
            <w:tcW w:w="1214"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p>
        </w:tc>
      </w:tr>
      <w:tr w:rsidR="007A1BB5" w:rsidRPr="00A30494" w:rsidTr="00790ED8">
        <w:trPr>
          <w:gridAfter w:val="3"/>
          <w:wAfter w:w="2970" w:type="dxa"/>
          <w:trHeight w:val="818"/>
        </w:trPr>
        <w:tc>
          <w:tcPr>
            <w:tcW w:w="9242" w:type="dxa"/>
            <w:gridSpan w:val="16"/>
          </w:tcPr>
          <w:p w:rsidR="007A1BB5" w:rsidRPr="00A30494" w:rsidRDefault="007A1BB5" w:rsidP="00A30494">
            <w:pPr>
              <w:pStyle w:val="ListParagraph"/>
              <w:widowControl w:val="0"/>
              <w:autoSpaceDE w:val="0"/>
              <w:autoSpaceDN w:val="0"/>
              <w:adjustRightInd w:val="0"/>
              <w:spacing w:before="0" w:beforeAutospacing="0" w:after="0" w:afterAutospacing="0" w:line="240" w:lineRule="auto"/>
              <w:ind w:left="0" w:firstLine="0"/>
              <w:rPr>
                <w:rFonts w:ascii="Times New Roman" w:hAnsi="Times New Roman"/>
              </w:rPr>
            </w:pPr>
            <w:r w:rsidRPr="00A30494">
              <w:rPr>
                <w:rFonts w:ascii="Times New Roman" w:hAnsi="Times New Roman"/>
              </w:rPr>
              <w:t>* Roles and responsibilities of investigators: choose the appropriate codes (A to T) below and write them against their name in the appropriate column above.</w:t>
            </w:r>
          </w:p>
        </w:tc>
      </w:tr>
      <w:tr w:rsidR="007A1BB5" w:rsidRPr="00A30494" w:rsidTr="00790ED8">
        <w:trPr>
          <w:gridAfter w:val="3"/>
          <w:wAfter w:w="2970" w:type="dxa"/>
        </w:trPr>
        <w:tc>
          <w:tcPr>
            <w:tcW w:w="4750" w:type="dxa"/>
            <w:gridSpan w:val="6"/>
          </w:tcPr>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Concept</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Design</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Screening of patients</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720" w:hanging="720"/>
              <w:jc w:val="left"/>
              <w:rPr>
                <w:rFonts w:ascii="Times New Roman" w:hAnsi="Times New Roman"/>
              </w:rPr>
            </w:pPr>
            <w:r w:rsidRPr="00A30494">
              <w:rPr>
                <w:rFonts w:ascii="Times New Roman" w:hAnsi="Times New Roman"/>
              </w:rPr>
              <w:t>Selection and recruitment of study participants</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Informed consent</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Selection &amp; Recruitment of patients</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Laboratory investigations</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Laboratory report interpretation</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Treatment decision</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 xml:space="preserve">Patient evaluation </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SAE evaluation and reporting</w:t>
            </w:r>
          </w:p>
        </w:tc>
        <w:tc>
          <w:tcPr>
            <w:tcW w:w="4492" w:type="dxa"/>
            <w:gridSpan w:val="10"/>
          </w:tcPr>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Examination of patients on follow-up</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Data collection and monitoring of data</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Interpretation of data</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Statistical analysis &amp; Interpretation</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740" w:hanging="740"/>
              <w:jc w:val="left"/>
              <w:rPr>
                <w:rFonts w:ascii="Times New Roman" w:hAnsi="Times New Roman"/>
              </w:rPr>
            </w:pPr>
            <w:r w:rsidRPr="00A30494">
              <w:rPr>
                <w:rFonts w:ascii="Times New Roman" w:hAnsi="Times New Roman"/>
              </w:rPr>
              <w:t>Maintaining patients file and master file of project</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Drafting final report</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740" w:hanging="740"/>
              <w:jc w:val="left"/>
              <w:rPr>
                <w:rFonts w:ascii="Times New Roman" w:hAnsi="Times New Roman"/>
              </w:rPr>
            </w:pPr>
            <w:r w:rsidRPr="00A30494">
              <w:rPr>
                <w:rFonts w:ascii="Times New Roman" w:hAnsi="Times New Roman"/>
              </w:rPr>
              <w:t>Submission of final report to funding agency and YUEC</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Publication</w:t>
            </w:r>
          </w:p>
          <w:p w:rsidR="007A1BB5" w:rsidRPr="00A30494" w:rsidRDefault="007A1BB5" w:rsidP="00A30494">
            <w:pPr>
              <w:pStyle w:val="ListParagraph"/>
              <w:widowControl w:val="0"/>
              <w:numPr>
                <w:ilvl w:val="0"/>
                <w:numId w:val="3"/>
              </w:numPr>
              <w:autoSpaceDE w:val="0"/>
              <w:autoSpaceDN w:val="0"/>
              <w:adjustRightInd w:val="0"/>
              <w:spacing w:before="0" w:beforeAutospacing="0" w:after="0" w:afterAutospacing="0" w:line="240" w:lineRule="auto"/>
              <w:ind w:left="0" w:firstLine="0"/>
              <w:jc w:val="left"/>
              <w:rPr>
                <w:rFonts w:ascii="Times New Roman" w:hAnsi="Times New Roman"/>
              </w:rPr>
            </w:pPr>
            <w:r w:rsidRPr="00A30494">
              <w:rPr>
                <w:rFonts w:ascii="Times New Roman" w:hAnsi="Times New Roman"/>
              </w:rPr>
              <w:t>Any other, please specify</w:t>
            </w: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 xml:space="preserve">(If additional collaborators attach details and letter of Consent by collaborator(s) on a separate page)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 xml:space="preserve">Please attach brief curriculum vitae of  the study team members (principal investigator, co- investigator, study coordinator)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lastRenderedPageBreak/>
              <w:t xml:space="preserve">Attached    </w:t>
            </w:r>
            <w:r w:rsidRPr="00A30494">
              <w:rPr>
                <w:rFonts w:ascii="Times New Roman" w:hAnsi="Times New Roman"/>
              </w:rPr>
              <w:sym w:font="Symbol" w:char="F07F"/>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Non-sponsored (Investigator Initiated) study</w:t>
            </w:r>
            <w:r w:rsidR="00A30494">
              <w:rPr>
                <w:rFonts w:ascii="Times New Roman" w:hAnsi="Times New Roman"/>
              </w:rPr>
              <w:t xml:space="preserve">  </w:t>
            </w:r>
            <w:r w:rsidR="00A30494" w:rsidRPr="00A30494">
              <w:rPr>
                <w:rFonts w:ascii="Times New Roman" w:hAnsi="Times New Roman"/>
              </w:rPr>
              <w:sym w:font="Symbol" w:char="F07F"/>
            </w:r>
          </w:p>
          <w:p w:rsidR="002A2121"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Sponsored study</w:t>
            </w:r>
            <w:r w:rsidR="00A30494">
              <w:rPr>
                <w:rFonts w:ascii="Times New Roman" w:hAnsi="Times New Roman"/>
              </w:rPr>
              <w:t xml:space="preserve">                                               </w:t>
            </w:r>
            <w:r w:rsidR="00A30494" w:rsidRPr="00A30494">
              <w:rPr>
                <w:rFonts w:ascii="Times New Roman" w:hAnsi="Times New Roman"/>
              </w:rPr>
              <w:sym w:font="Symbol" w:char="F07F"/>
            </w: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b/>
              </w:rPr>
              <w:lastRenderedPageBreak/>
              <w:t xml:space="preserve">Sponsor Information  : </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1</w:t>
            </w:r>
          </w:p>
        </w:tc>
        <w:tc>
          <w:tcPr>
            <w:tcW w:w="2271"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Indian</w:t>
            </w:r>
          </w:p>
        </w:tc>
        <w:tc>
          <w:tcPr>
            <w:tcW w:w="1920"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State Govt.</w:t>
            </w:r>
          </w:p>
        </w:tc>
        <w:tc>
          <w:tcPr>
            <w:tcW w:w="1982" w:type="dxa"/>
            <w:gridSpan w:val="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Central Govt.</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Private</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2</w:t>
            </w:r>
          </w:p>
        </w:tc>
        <w:tc>
          <w:tcPr>
            <w:tcW w:w="2271"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International</w:t>
            </w:r>
          </w:p>
        </w:tc>
        <w:tc>
          <w:tcPr>
            <w:tcW w:w="1920"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 xml:space="preserve">Govt. </w:t>
            </w:r>
          </w:p>
        </w:tc>
        <w:tc>
          <w:tcPr>
            <w:tcW w:w="1982" w:type="dxa"/>
            <w:gridSpan w:val="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Private</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UN Agency</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3</w:t>
            </w:r>
          </w:p>
        </w:tc>
        <w:tc>
          <w:tcPr>
            <w:tcW w:w="2271"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 xml:space="preserve">Industry </w:t>
            </w:r>
          </w:p>
        </w:tc>
        <w:tc>
          <w:tcPr>
            <w:tcW w:w="1920"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National</w:t>
            </w:r>
          </w:p>
        </w:tc>
        <w:tc>
          <w:tcPr>
            <w:tcW w:w="1982" w:type="dxa"/>
            <w:gridSpan w:val="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Multinational</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4</w:t>
            </w:r>
          </w:p>
        </w:tc>
        <w:tc>
          <w:tcPr>
            <w:tcW w:w="2271"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 xml:space="preserve">Contact address </w:t>
            </w:r>
          </w:p>
        </w:tc>
        <w:tc>
          <w:tcPr>
            <w:tcW w:w="6294" w:type="dxa"/>
            <w:gridSpan w:val="1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5</w:t>
            </w:r>
          </w:p>
        </w:tc>
        <w:tc>
          <w:tcPr>
            <w:tcW w:w="2271" w:type="dxa"/>
            <w:gridSpan w:val="3"/>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Indian contact address (For international sponsors)</w:t>
            </w:r>
          </w:p>
        </w:tc>
        <w:tc>
          <w:tcPr>
            <w:tcW w:w="6294" w:type="dxa"/>
            <w:gridSpan w:val="1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Budget information</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1</w:t>
            </w:r>
          </w:p>
        </w:tc>
        <w:tc>
          <w:tcPr>
            <w:tcW w:w="8565" w:type="dxa"/>
            <w:gridSpan w:val="1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 xml:space="preserve">Total Budget: Rs. </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2</w:t>
            </w:r>
          </w:p>
        </w:tc>
        <w:tc>
          <w:tcPr>
            <w:tcW w:w="8565" w:type="dxa"/>
            <w:gridSpan w:val="1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 xml:space="preserve">Please give details of allocation of budget in an attachment.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rPr>
              <w:t>Attached</w:t>
            </w:r>
            <w:r w:rsidRPr="00A30494">
              <w:rPr>
                <w:rFonts w:ascii="Times New Roman" w:hAnsi="Times New Roman"/>
                <w:b/>
              </w:rPr>
              <w:t xml:space="preserve">     </w:t>
            </w:r>
            <w:r w:rsidRPr="00A30494">
              <w:rPr>
                <w:rFonts w:ascii="Times New Roman" w:hAnsi="Times New Roman"/>
              </w:rPr>
              <w:sym w:font="Symbol" w:char="F07F"/>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3</w:t>
            </w:r>
          </w:p>
        </w:tc>
        <w:tc>
          <w:tcPr>
            <w:tcW w:w="8565" w:type="dxa"/>
            <w:gridSpan w:val="1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Research Fund will be deposited in:  If other, please specify</w:t>
            </w: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Details of the study</w:t>
            </w:r>
          </w:p>
        </w:tc>
      </w:tr>
      <w:tr w:rsidR="007A1BB5" w:rsidRPr="00A30494" w:rsidTr="00790ED8">
        <w:trPr>
          <w:gridAfter w:val="3"/>
          <w:wAfter w:w="2970" w:type="dxa"/>
        </w:trPr>
        <w:tc>
          <w:tcPr>
            <w:tcW w:w="1766"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Type of study</w:t>
            </w:r>
          </w:p>
        </w:tc>
        <w:tc>
          <w:tcPr>
            <w:tcW w:w="3727"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Epidemiological</w:t>
            </w:r>
          </w:p>
        </w:tc>
        <w:tc>
          <w:tcPr>
            <w:tcW w:w="3749"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Animal study</w:t>
            </w:r>
          </w:p>
        </w:tc>
      </w:tr>
      <w:tr w:rsidR="007A1BB5" w:rsidRPr="00A30494" w:rsidTr="00790ED8">
        <w:trPr>
          <w:gridAfter w:val="3"/>
          <w:wAfter w:w="2970" w:type="dxa"/>
        </w:trPr>
        <w:tc>
          <w:tcPr>
            <w:tcW w:w="1766"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p>
        </w:tc>
        <w:tc>
          <w:tcPr>
            <w:tcW w:w="3727"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Basic Science</w:t>
            </w:r>
          </w:p>
        </w:tc>
        <w:tc>
          <w:tcPr>
            <w:tcW w:w="3749"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Any other:</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Specify:</w:t>
            </w:r>
          </w:p>
        </w:tc>
      </w:tr>
      <w:tr w:rsidR="007A1BB5" w:rsidRPr="00A30494" w:rsidTr="00790ED8">
        <w:trPr>
          <w:gridAfter w:val="3"/>
          <w:wAfter w:w="2970" w:type="dxa"/>
        </w:trPr>
        <w:tc>
          <w:tcPr>
            <w:tcW w:w="1766"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Number of centres</w:t>
            </w:r>
          </w:p>
        </w:tc>
        <w:tc>
          <w:tcPr>
            <w:tcW w:w="3727"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Single centre</w:t>
            </w:r>
          </w:p>
        </w:tc>
        <w:tc>
          <w:tcPr>
            <w:tcW w:w="3749"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Multicentre:</w:t>
            </w:r>
          </w:p>
        </w:tc>
      </w:tr>
      <w:tr w:rsidR="007A1BB5" w:rsidRPr="00A30494" w:rsidTr="00790ED8">
        <w:trPr>
          <w:gridAfter w:val="3"/>
          <w:wAfter w:w="2970" w:type="dxa"/>
        </w:trPr>
        <w:tc>
          <w:tcPr>
            <w:tcW w:w="1766" w:type="dxa"/>
            <w:gridSpan w:val="2"/>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rPr>
              <w:t>If multi-centric:</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p>
        </w:tc>
        <w:tc>
          <w:tcPr>
            <w:tcW w:w="3727"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Number of centres In India</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Global:</w:t>
            </w:r>
          </w:p>
        </w:tc>
        <w:tc>
          <w:tcPr>
            <w:tcW w:w="3749" w:type="dxa"/>
            <w:gridSpan w:val="7"/>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rPr>
              <w:t>Names and countries of centres:</w:t>
            </w:r>
          </w:p>
        </w:tc>
      </w:tr>
      <w:tr w:rsidR="007A1BB5" w:rsidRPr="00A30494" w:rsidTr="00790ED8">
        <w:trPr>
          <w:gridAfter w:val="3"/>
          <w:wAfter w:w="2970" w:type="dxa"/>
        </w:trPr>
        <w:tc>
          <w:tcPr>
            <w:tcW w:w="9242" w:type="dxa"/>
            <w:gridSpan w:val="16"/>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rPr>
            </w:pPr>
            <w:r w:rsidRPr="00A30494">
              <w:rPr>
                <w:rFonts w:ascii="Times New Roman" w:hAnsi="Times New Roman"/>
                <w:b/>
                <w:bCs/>
              </w:rPr>
              <w:t>Clinical Trials:</w:t>
            </w:r>
          </w:p>
        </w:tc>
      </w:tr>
      <w:tr w:rsidR="007A1BB5" w:rsidRPr="00A30494" w:rsidTr="00790ED8">
        <w:trPr>
          <w:gridAfter w:val="3"/>
          <w:wAfter w:w="2970" w:type="dxa"/>
        </w:trPr>
        <w:tc>
          <w:tcPr>
            <w:tcW w:w="677" w:type="dxa"/>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1</w:t>
            </w:r>
          </w:p>
        </w:tc>
        <w:tc>
          <w:tcPr>
            <w:tcW w:w="2271" w:type="dxa"/>
            <w:gridSpan w:val="3"/>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Nature of trial</w:t>
            </w: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Medicine</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Devices</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Vaccine</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Indian system of Medicine</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Any other: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Specify: </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Not applicable</w:t>
            </w:r>
          </w:p>
        </w:tc>
      </w:tr>
      <w:tr w:rsidR="007A1BB5" w:rsidRPr="00A30494" w:rsidTr="00790ED8">
        <w:trPr>
          <w:gridAfter w:val="3"/>
          <w:wAfter w:w="2970" w:type="dxa"/>
        </w:trPr>
        <w:tc>
          <w:tcPr>
            <w:tcW w:w="677" w:type="dxa"/>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2</w:t>
            </w:r>
          </w:p>
        </w:tc>
        <w:tc>
          <w:tcPr>
            <w:tcW w:w="2271" w:type="dxa"/>
            <w:gridSpan w:val="3"/>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Approved</w:t>
            </w: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If Approved:</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In India</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UK/Europe</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USA</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NA</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Other countries: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Specify:</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r>
      <w:tr w:rsidR="007A1BB5" w:rsidRPr="00A30494" w:rsidTr="00790ED8">
        <w:trPr>
          <w:gridAfter w:val="3"/>
          <w:wAfter w:w="2970" w:type="dxa"/>
        </w:trPr>
        <w:tc>
          <w:tcPr>
            <w:tcW w:w="677" w:type="dxa"/>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3</w:t>
            </w:r>
          </w:p>
        </w:tc>
        <w:tc>
          <w:tcPr>
            <w:tcW w:w="2271" w:type="dxa"/>
            <w:gridSpan w:val="3"/>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 xml:space="preserve">Route </w:t>
            </w: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Does it involve change in route of administration</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Not applicable </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If Yes #,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Whether DCGI/other regulatory </w:t>
            </w:r>
            <w:r w:rsidRPr="00A30494">
              <w:rPr>
                <w:rFonts w:ascii="Times New Roman" w:hAnsi="Times New Roman"/>
                <w:bCs/>
              </w:rPr>
              <w:lastRenderedPageBreak/>
              <w:t>authority’s permission obtained</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lastRenderedPageBreak/>
              <w:t>Yes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lastRenderedPageBreak/>
              <w:t>Not applicable</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If yes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Date of Permission</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If No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Whether applied of permission</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Not applicable</w:t>
            </w:r>
          </w:p>
        </w:tc>
      </w:tr>
      <w:tr w:rsidR="007A1BB5" w:rsidRPr="00A30494" w:rsidTr="00790ED8">
        <w:trPr>
          <w:gridAfter w:val="3"/>
          <w:wAfter w:w="2970" w:type="dxa"/>
        </w:trPr>
        <w:tc>
          <w:tcPr>
            <w:tcW w:w="677" w:type="dxa"/>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4</w:t>
            </w:r>
          </w:p>
        </w:tc>
        <w:tc>
          <w:tcPr>
            <w:tcW w:w="2271" w:type="dxa"/>
            <w:gridSpan w:val="3"/>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New investigational drug</w:t>
            </w: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Not applicable</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If yes,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IND No. </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a) Investigator’s Brochure submitted</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NA</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 xml:space="preserve">b) </w:t>
            </w:r>
            <w:r w:rsidRPr="00A30494">
              <w:rPr>
                <w:rFonts w:ascii="Times New Roman" w:hAnsi="Times New Roman"/>
                <w:i/>
                <w:iCs/>
              </w:rPr>
              <w:t xml:space="preserve">In vitro </w:t>
            </w:r>
            <w:r w:rsidRPr="00A30494">
              <w:rPr>
                <w:rFonts w:ascii="Times New Roman" w:hAnsi="Times New Roman"/>
              </w:rPr>
              <w:t>studies data</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NA</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c) Preclinical Studies done</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Yes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NA</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 xml:space="preserve">Clinical Study Phase </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II</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III</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IV</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To submit package insert in case test drug is already marketed in India</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Attached</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Not attached</w:t>
            </w:r>
          </w:p>
        </w:tc>
      </w:tr>
      <w:tr w:rsidR="007A1BB5" w:rsidRPr="00A30494" w:rsidTr="00790ED8">
        <w:trPr>
          <w:gridAfter w:val="3"/>
          <w:wAfter w:w="2970" w:type="dxa"/>
        </w:trPr>
        <w:tc>
          <w:tcPr>
            <w:tcW w:w="677" w:type="dxa"/>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c>
          <w:tcPr>
            <w:tcW w:w="2271" w:type="dxa"/>
            <w:gridSpan w:val="3"/>
            <w:vMerge w:val="restart"/>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Are you aware if this study/similar study is being done elsewhere?</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rPr>
            </w:pPr>
            <w:r w:rsidRPr="00A30494">
              <w:rPr>
                <w:rFonts w:ascii="Times New Roman" w:hAnsi="Times New Roman"/>
                <w:b/>
                <w:bCs/>
              </w:rPr>
              <w:t>If yes give details</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Whether DCGI’s permission for testing IND obtained?</w:t>
            </w:r>
          </w:p>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If yes, Date of permission</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p w:rsidR="0069185A" w:rsidRPr="00A30494" w:rsidRDefault="0069185A"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p w:rsidR="0069185A" w:rsidRPr="00A30494" w:rsidRDefault="0069185A"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Whether DCGI’s permission for testing IND is applied for?</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w:t>
            </w:r>
          </w:p>
        </w:tc>
      </w:tr>
      <w:tr w:rsidR="007A1BB5" w:rsidRPr="00A30494" w:rsidTr="00790ED8">
        <w:trPr>
          <w:gridAfter w:val="3"/>
          <w:wAfter w:w="2970" w:type="dxa"/>
        </w:trPr>
        <w:tc>
          <w:tcPr>
            <w:tcW w:w="677" w:type="dxa"/>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2271" w:type="dxa"/>
            <w:gridSpan w:val="3"/>
            <w:vMerge/>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3902" w:type="dxa"/>
            <w:gridSpan w:val="8"/>
          </w:tcPr>
          <w:p w:rsidR="007A1BB5" w:rsidRPr="00A30494" w:rsidRDefault="007A1BB5" w:rsidP="00A30494">
            <w:pPr>
              <w:widowControl w:val="0"/>
              <w:autoSpaceDE w:val="0"/>
              <w:autoSpaceDN w:val="0"/>
              <w:adjustRightInd w:val="0"/>
              <w:spacing w:before="0" w:beforeAutospacing="0" w:after="0" w:afterAutospacing="0" w:line="240" w:lineRule="auto"/>
              <w:ind w:firstLine="0"/>
              <w:rPr>
                <w:rFonts w:ascii="Times New Roman" w:hAnsi="Times New Roman"/>
              </w:rPr>
            </w:pPr>
            <w:r w:rsidRPr="00A30494">
              <w:rPr>
                <w:rFonts w:ascii="Times New Roman" w:hAnsi="Times New Roman"/>
              </w:rPr>
              <w:t>For Ayurvedic or herbal formulations, is a copy of the marketing/ manufacturin</w:t>
            </w:r>
            <w:r w:rsidR="003F1825">
              <w:rPr>
                <w:rFonts w:ascii="Times New Roman" w:hAnsi="Times New Roman"/>
              </w:rPr>
              <w:t xml:space="preserve">g license issued by the FDA to </w:t>
            </w:r>
            <w:r w:rsidRPr="00A30494">
              <w:rPr>
                <w:rFonts w:ascii="Times New Roman" w:hAnsi="Times New Roman"/>
              </w:rPr>
              <w:t>the company submitted?</w:t>
            </w:r>
          </w:p>
        </w:tc>
        <w:tc>
          <w:tcPr>
            <w:tcW w:w="2392" w:type="dxa"/>
            <w:gridSpan w:val="4"/>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Yes</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 xml:space="preserve">No </w:t>
            </w:r>
          </w:p>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Cs/>
              </w:rPr>
            </w:pPr>
            <w:r w:rsidRPr="00A30494">
              <w:rPr>
                <w:rFonts w:ascii="Times New Roman" w:hAnsi="Times New Roman"/>
                <w:bCs/>
              </w:rPr>
              <w:t>Not applicable</w:t>
            </w:r>
          </w:p>
        </w:tc>
      </w:tr>
      <w:tr w:rsidR="007A1BB5" w:rsidRPr="00A30494" w:rsidTr="00790ED8">
        <w:trPr>
          <w:gridAfter w:val="3"/>
          <w:wAfter w:w="2970" w:type="dxa"/>
        </w:trPr>
        <w:tc>
          <w:tcPr>
            <w:tcW w:w="677" w:type="dxa"/>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7A1BB5" w:rsidRPr="00A30494" w:rsidRDefault="007A1BB5"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Protocol of the proposal – Introduction, review of literature, aim(s) &amp; objectives, justification for study, methodology describing the potential risks &amp;   benefits, outcome measures, statistical analysis and whether it is of   national significance with rationale (Submit as attachment)</w:t>
            </w:r>
          </w:p>
          <w:p w:rsidR="0069185A" w:rsidRPr="00A30494" w:rsidRDefault="0069185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r>
      <w:tr w:rsidR="00790ED8" w:rsidRPr="00A30494" w:rsidTr="00790ED8">
        <w:trPr>
          <w:gridAfter w:val="3"/>
          <w:wAfter w:w="2970" w:type="dxa"/>
        </w:trPr>
        <w:tc>
          <w:tcPr>
            <w:tcW w:w="677" w:type="dxa"/>
            <w:vMerge w:val="restart"/>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5</w:t>
            </w: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b/>
                <w:bCs/>
                <w:szCs w:val="24"/>
              </w:rPr>
              <w:t>Research participants</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b/>
                <w:bCs/>
                <w:szCs w:val="24"/>
              </w:rPr>
              <w:t>Sample Size :</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Number of research participants at this centre :</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Number of research participants at other sites in India :</w:t>
            </w:r>
          </w:p>
          <w:p w:rsidR="00790ED8" w:rsidRPr="00A30494" w:rsidRDefault="00790ED8" w:rsidP="00A30494">
            <w:pPr>
              <w:widowControl w:val="0"/>
              <w:autoSpaceDE w:val="0"/>
              <w:autoSpaceDN w:val="0"/>
              <w:adjustRightInd w:val="0"/>
              <w:spacing w:before="0" w:beforeAutospacing="0" w:after="0" w:afterAutospacing="0" w:line="240" w:lineRule="auto"/>
              <w:ind w:left="133" w:firstLine="0"/>
              <w:jc w:val="left"/>
              <w:rPr>
                <w:rFonts w:ascii="Times New Roman" w:hAnsi="Times New Roman"/>
                <w:b/>
                <w:bCs/>
              </w:rPr>
            </w:pPr>
            <w:r w:rsidRPr="00A30494">
              <w:rPr>
                <w:rFonts w:ascii="Times New Roman" w:hAnsi="Times New Roman"/>
                <w:szCs w:val="24"/>
              </w:rPr>
              <w:t>Total number of research participants at all sites (globally):</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 xml:space="preserve">Duration of study       </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b/>
                <w:bCs/>
                <w:szCs w:val="24"/>
              </w:rPr>
            </w:pPr>
            <w:r w:rsidRPr="00A30494">
              <w:rPr>
                <w:rFonts w:ascii="Times New Roman" w:hAnsi="Times New Roman"/>
                <w:szCs w:val="24"/>
              </w:rPr>
              <w:t>No. of visits :</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Will  research  participants  from  both  genders  be recruited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  Inclusion / exclusion criteria given</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Type of research participants:</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Volunteers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Patients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Vulnerable participants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Pregnant women</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Elderly</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Mentally challenged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Fetus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Illiterate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Handicapped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Children</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Captives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Terminally ill</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Seriously ill</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Economically or socially backward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Dependent staff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Institutionalized students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Employees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HIV</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39" w:firstLine="0"/>
              <w:rPr>
                <w:rFonts w:ascii="Times New Roman" w:hAnsi="Times New Roman"/>
                <w:szCs w:val="24"/>
              </w:rPr>
            </w:pPr>
            <w:r w:rsidRPr="00A30494">
              <w:rPr>
                <w:rFonts w:ascii="Times New Roman" w:hAnsi="Times New Roman"/>
                <w:szCs w:val="24"/>
              </w:rPr>
              <w:t xml:space="preserve">Any other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val="restart"/>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6</w:t>
            </w: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80" w:firstLine="0"/>
              <w:jc w:val="left"/>
              <w:rPr>
                <w:rFonts w:ascii="Times New Roman" w:hAnsi="Times New Roman"/>
                <w:szCs w:val="24"/>
              </w:rPr>
            </w:pPr>
            <w:r w:rsidRPr="00A30494">
              <w:rPr>
                <w:rFonts w:ascii="Times New Roman" w:hAnsi="Times New Roman"/>
                <w:b/>
                <w:szCs w:val="24"/>
              </w:rPr>
              <w:t>Privacy and confidentiality</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Direct identifiers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Indirect identifiers (coded)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Completely anonymized (delinked)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c>
          <w:tcPr>
            <w:tcW w:w="677" w:type="dxa"/>
            <w:vMerge w:val="restart"/>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7</w:t>
            </w: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
                <w:szCs w:val="24"/>
              </w:rPr>
            </w:pPr>
            <w:r w:rsidRPr="00A30494">
              <w:rPr>
                <w:rFonts w:ascii="Times New Roman" w:hAnsi="Times New Roman"/>
                <w:b/>
                <w:szCs w:val="24"/>
              </w:rPr>
              <w:t>Use of biological/hazardous materials</w:t>
            </w:r>
          </w:p>
        </w:tc>
        <w:tc>
          <w:tcPr>
            <w:tcW w:w="990"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szCs w:val="24"/>
              </w:rPr>
            </w:pPr>
          </w:p>
        </w:tc>
        <w:tc>
          <w:tcPr>
            <w:tcW w:w="990"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szCs w:val="24"/>
              </w:rPr>
            </w:pPr>
          </w:p>
        </w:tc>
        <w:tc>
          <w:tcPr>
            <w:tcW w:w="990"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szCs w:val="24"/>
              </w:rPr>
            </w:pP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Fetal tissue or abortus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Human organs or body fluids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Recombinant /gene therapy</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If yes: DBT approval obtained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Pre-existing/stored/left over samples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Collection of banking/future research </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Collection for banking/future research</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right="180" w:firstLine="0"/>
              <w:rPr>
                <w:rFonts w:ascii="Times New Roman" w:hAnsi="Times New Roman"/>
                <w:szCs w:val="24"/>
              </w:rPr>
            </w:pPr>
            <w:r w:rsidRPr="00A30494">
              <w:rPr>
                <w:rFonts w:ascii="Times New Roman" w:hAnsi="Times New Roman"/>
                <w:szCs w:val="24"/>
              </w:rPr>
              <w:t xml:space="preserve">   Use of ionizing radiation/radioisotopes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If yes, has Bhabha Atomic Research Centre (BARC) approval for radioactive isotopes been obtained?</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Use of Infectious/ bio hazardous specimens</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Proper disposal of material</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vMerge w:val="restart"/>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8</w:t>
            </w: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b/>
                <w:bCs/>
                <w:szCs w:val="24"/>
              </w:rPr>
              <w:t xml:space="preserve">Will any sample collected from the patients be sent abroad?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246B5B">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
                <w:szCs w:val="24"/>
              </w:rPr>
            </w:pPr>
            <w:r w:rsidRPr="00A30494">
              <w:rPr>
                <w:rFonts w:ascii="Times New Roman" w:hAnsi="Times New Roman"/>
                <w:b/>
                <w:szCs w:val="24"/>
              </w:rPr>
              <w:t>If yes</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Sample will be sent abroad because (Tick appropriate option):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          Facility not available in India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          Facility in India inaccessible</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          Facility available but not being accessed</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               If so, reasons…………………………………..</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 xml:space="preserve">                Lab. Address:</w:t>
            </w:r>
          </w:p>
        </w:tc>
      </w:tr>
      <w:tr w:rsidR="00790ED8" w:rsidRPr="00A30494" w:rsidTr="009A6811">
        <w:trPr>
          <w:gridAfter w:val="3"/>
          <w:wAfter w:w="2970" w:type="dxa"/>
        </w:trPr>
        <w:tc>
          <w:tcPr>
            <w:tcW w:w="677" w:type="dxa"/>
            <w:vMerge/>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b/>
                <w:bCs/>
                <w:szCs w:val="24"/>
              </w:rPr>
              <w:t>If no,</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Test on samples will be carried out (tick appropriate option):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In institution</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Outside institution</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If outside institution, Address: </w:t>
            </w:r>
            <w:r w:rsidRPr="00A30494">
              <w:rPr>
                <w:rFonts w:ascii="Times New Roman" w:hAnsi="Times New Roman"/>
                <w:szCs w:val="24"/>
                <w:u w:val="single"/>
              </w:rPr>
              <w:t xml:space="preserve"> </w:t>
            </w:r>
            <w:r w:rsidRPr="00A30494">
              <w:rPr>
                <w:rFonts w:ascii="Times New Roman" w:hAnsi="Times New Roman"/>
                <w:szCs w:val="24"/>
                <w:u w:val="single"/>
              </w:rPr>
              <w:tab/>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Specify with details of collaborators</w:t>
            </w:r>
          </w:p>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tc>
      </w:tr>
      <w:tr w:rsidR="00790ED8" w:rsidRPr="00A30494" w:rsidTr="00790ED8">
        <w:trPr>
          <w:gridAfter w:val="3"/>
          <w:wAfter w:w="2970" w:type="dxa"/>
        </w:trPr>
        <w:tc>
          <w:tcPr>
            <w:tcW w:w="677"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9</w:t>
            </w: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Is  the  proposal  being  submitted  for  clearance  from  Health  Ministry’s  Screening Committee (HMSC) for International collaboration? (required  in case of studies involving collaborations with  foreign Laboratory/ Clinic/Institution)</w:t>
            </w: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10</w:t>
            </w: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In case of studies involving collaborations with other Indian or foreign Laboratory/ Clinic/Institution has administrative sanction from the Dean obtained/ applied for?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If yes, details:</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Memorandunm of Understanding: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If yes, details</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790ED8" w:rsidRPr="00A30494" w:rsidTr="00790ED8">
        <w:trPr>
          <w:gridAfter w:val="3"/>
          <w:wAfter w:w="2970" w:type="dxa"/>
        </w:trPr>
        <w:tc>
          <w:tcPr>
            <w:tcW w:w="677" w:type="dxa"/>
          </w:tcPr>
          <w:p w:rsidR="00790ED8" w:rsidRPr="00A30494" w:rsidRDefault="00790ED8"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Material Transfer Agreement </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If yes, details</w:t>
            </w:r>
          </w:p>
          <w:p w:rsidR="00790ED8" w:rsidRPr="00A30494" w:rsidRDefault="00790ED8"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p>
        </w:tc>
        <w:tc>
          <w:tcPr>
            <w:tcW w:w="81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790ED8" w:rsidRPr="00A30494" w:rsidRDefault="00790ED8"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val="restart"/>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11</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
                <w:szCs w:val="24"/>
              </w:rPr>
            </w:pPr>
            <w:r w:rsidRPr="00A30494">
              <w:rPr>
                <w:rFonts w:ascii="Times New Roman" w:hAnsi="Times New Roman"/>
                <w:b/>
                <w:szCs w:val="24"/>
              </w:rPr>
              <w:t>Consent form &amp; participation information sheet</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6F46AF">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Tick which elements are included:</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Simple language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Alternatives to participation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Statement that study involves research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Confidentiality of records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Sponsor of study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Contact information</w:t>
            </w:r>
            <w:r w:rsidRPr="00A30494">
              <w:rPr>
                <w:rFonts w:ascii="Times New Roman" w:hAnsi="Times New Roman"/>
                <w:szCs w:val="24"/>
              </w:rPr>
              <w:tab/>
            </w:r>
            <w:r w:rsidRPr="00A30494">
              <w:rPr>
                <w:rFonts w:ascii="Times New Roman" w:hAnsi="Times New Roman"/>
                <w:szCs w:val="24"/>
              </w:rPr>
              <w:tab/>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Purpose and procedures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Statement that consent is voluntary</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Risks &amp; Discomforts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Right to withdraw</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lastRenderedPageBreak/>
              <w:t>Benefits</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Compensation for study related injuries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Compensation for participation</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Benefits, if any, on future commercialization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Consent for future use of biological material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 xml:space="preserve">If written consent will not be obtained, give reasons:  </w:t>
            </w:r>
            <w:r w:rsidRPr="00A30494">
              <w:rPr>
                <w:rFonts w:ascii="Times New Roman" w:hAnsi="Times New Roman"/>
                <w:szCs w:val="24"/>
              </w:rPr>
              <w:tab/>
              <w:t xml:space="preserve"> </w:t>
            </w:r>
          </w:p>
          <w:p w:rsidR="00BE06DA" w:rsidRPr="00A30494" w:rsidRDefault="00BE06DA" w:rsidP="00A30494">
            <w:pPr>
              <w:widowControl w:val="0"/>
              <w:autoSpaceDE w:val="0"/>
              <w:autoSpaceDN w:val="0"/>
              <w:adjustRightInd w:val="0"/>
              <w:spacing w:before="0" w:beforeAutospacing="0" w:after="0" w:afterAutospacing="0" w:line="240" w:lineRule="auto"/>
              <w:ind w:left="360" w:right="180" w:firstLine="0"/>
              <w:jc w:val="left"/>
              <w:rPr>
                <w:rFonts w:ascii="Times New Roman" w:hAnsi="Times New Roman"/>
                <w:szCs w:val="24"/>
              </w:rPr>
            </w:pPr>
            <w:r w:rsidRPr="00A30494">
              <w:rPr>
                <w:rFonts w:ascii="Times New Roman" w:hAnsi="Times New Roman"/>
                <w:szCs w:val="24"/>
              </w:rPr>
              <w:t>Whether applied for waiver of Consent:</w:t>
            </w: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tc>
      </w:tr>
      <w:tr w:rsidR="00BE06DA" w:rsidRPr="00A30494" w:rsidTr="003C552A">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8565" w:type="dxa"/>
            <w:gridSpan w:val="15"/>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
                <w:szCs w:val="24"/>
              </w:rPr>
            </w:pPr>
            <w:r w:rsidRPr="00A30494">
              <w:rPr>
                <w:rFonts w:ascii="Times New Roman" w:hAnsi="Times New Roman"/>
                <w:b/>
                <w:szCs w:val="24"/>
              </w:rPr>
              <w:t xml:space="preserve">Who will obtain consent?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PI/Co-PI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Nurse/Counselor</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Research staff  </w:t>
            </w: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Any other, specify</w:t>
            </w:r>
          </w:p>
          <w:p w:rsidR="00A30494" w:rsidRPr="00A30494" w:rsidRDefault="00A30494"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p w:rsidR="00A30494" w:rsidRPr="00A30494" w:rsidRDefault="00A30494"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12</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
                <w:szCs w:val="24"/>
              </w:rPr>
            </w:pPr>
            <w:r w:rsidRPr="00A30494">
              <w:rPr>
                <w:rFonts w:ascii="Times New Roman" w:hAnsi="Times New Roman"/>
                <w:b/>
                <w:szCs w:val="24"/>
              </w:rPr>
              <w:t>Will any advertising be done for recruitment of research participants? (posters, flyers, brochure, websites  –  if  so  kindly attach a copy)</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846827">
        <w:trPr>
          <w:gridAfter w:val="3"/>
          <w:wAfter w:w="2970" w:type="dxa"/>
        </w:trPr>
        <w:tc>
          <w:tcPr>
            <w:tcW w:w="677" w:type="dxa"/>
            <w:vMerge w:val="restart"/>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13</w:t>
            </w:r>
          </w:p>
        </w:tc>
        <w:tc>
          <w:tcPr>
            <w:tcW w:w="8565" w:type="dxa"/>
            <w:gridSpan w:val="15"/>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b/>
                <w:bCs/>
                <w:szCs w:val="24"/>
              </w:rPr>
              <w:t>Risks &amp; Benefits</w:t>
            </w:r>
            <w:r w:rsidRPr="00A30494">
              <w:rPr>
                <w:rFonts w:ascii="Times New Roman" w:hAnsi="Times New Roman"/>
                <w:szCs w:val="24"/>
              </w:rPr>
              <w:t>:</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Is the risk reasonable compared to the anticipated benefits to research participants / community / country?</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Cs/>
                <w:szCs w:val="24"/>
              </w:rPr>
            </w:pPr>
            <w:r w:rsidRPr="00A30494">
              <w:rPr>
                <w:rFonts w:ascii="Times New Roman" w:hAnsi="Times New Roman"/>
                <w:bCs/>
                <w:szCs w:val="24"/>
              </w:rPr>
              <w:t>Is there physical / social / psychological risk / discomfort?</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bCs/>
                <w:szCs w:val="24"/>
              </w:rPr>
            </w:pPr>
            <w:r w:rsidRPr="00A30494">
              <w:rPr>
                <w:rFonts w:ascii="Times New Roman" w:hAnsi="Times New Roman"/>
                <w:bCs/>
                <w:szCs w:val="24"/>
              </w:rPr>
              <w:t xml:space="preserve">If Yes,   </w:t>
            </w:r>
          </w:p>
          <w:p w:rsidR="00BE06DA" w:rsidRPr="00A30494" w:rsidRDefault="00BE06DA" w:rsidP="00A30494">
            <w:pPr>
              <w:pStyle w:val="ListParagraph"/>
              <w:widowControl w:val="0"/>
              <w:numPr>
                <w:ilvl w:val="0"/>
                <w:numId w:val="4"/>
              </w:numPr>
              <w:autoSpaceDE w:val="0"/>
              <w:autoSpaceDN w:val="0"/>
              <w:adjustRightInd w:val="0"/>
              <w:spacing w:before="0" w:beforeAutospacing="0" w:after="0" w:afterAutospacing="0" w:line="240" w:lineRule="auto"/>
              <w:ind w:left="180" w:right="180" w:firstLine="0"/>
              <w:jc w:val="left"/>
              <w:rPr>
                <w:rFonts w:ascii="Times New Roman" w:hAnsi="Times New Roman"/>
                <w:bCs/>
                <w:szCs w:val="24"/>
              </w:rPr>
            </w:pPr>
            <w:r w:rsidRPr="00A30494">
              <w:rPr>
                <w:rFonts w:ascii="Times New Roman" w:hAnsi="Times New Roman"/>
                <w:bCs/>
                <w:szCs w:val="24"/>
              </w:rPr>
              <w:t>Minimal or no risk</w:t>
            </w:r>
          </w:p>
          <w:p w:rsidR="00BE06DA" w:rsidRPr="00A30494" w:rsidRDefault="00BE06DA" w:rsidP="00A30494">
            <w:pPr>
              <w:pStyle w:val="ListParagraph"/>
              <w:widowControl w:val="0"/>
              <w:numPr>
                <w:ilvl w:val="0"/>
                <w:numId w:val="4"/>
              </w:numPr>
              <w:autoSpaceDE w:val="0"/>
              <w:autoSpaceDN w:val="0"/>
              <w:adjustRightInd w:val="0"/>
              <w:spacing w:before="0" w:beforeAutospacing="0" w:after="0" w:afterAutospacing="0" w:line="240" w:lineRule="auto"/>
              <w:ind w:left="180" w:right="180" w:firstLine="0"/>
              <w:jc w:val="left"/>
              <w:rPr>
                <w:rFonts w:ascii="Times New Roman" w:hAnsi="Times New Roman"/>
                <w:bCs/>
                <w:szCs w:val="24"/>
              </w:rPr>
            </w:pPr>
            <w:r w:rsidRPr="00A30494">
              <w:rPr>
                <w:rFonts w:ascii="Times New Roman" w:hAnsi="Times New Roman"/>
                <w:bCs/>
                <w:szCs w:val="24"/>
              </w:rPr>
              <w:t>More than minimum risk</w:t>
            </w:r>
          </w:p>
          <w:p w:rsidR="00BE06DA" w:rsidRPr="00A30494" w:rsidRDefault="00BE06DA" w:rsidP="00A30494">
            <w:pPr>
              <w:pStyle w:val="ListParagraph"/>
              <w:widowControl w:val="0"/>
              <w:numPr>
                <w:ilvl w:val="0"/>
                <w:numId w:val="4"/>
              </w:numPr>
              <w:autoSpaceDE w:val="0"/>
              <w:autoSpaceDN w:val="0"/>
              <w:adjustRightInd w:val="0"/>
              <w:spacing w:before="0" w:beforeAutospacing="0" w:after="0" w:afterAutospacing="0" w:line="240" w:lineRule="auto"/>
              <w:ind w:left="180" w:right="180" w:firstLine="0"/>
              <w:jc w:val="left"/>
              <w:rPr>
                <w:rFonts w:ascii="Times New Roman" w:hAnsi="Times New Roman"/>
                <w:b/>
                <w:bCs/>
                <w:szCs w:val="24"/>
              </w:rPr>
            </w:pPr>
            <w:r w:rsidRPr="00A30494">
              <w:rPr>
                <w:rFonts w:ascii="Times New Roman" w:hAnsi="Times New Roman"/>
                <w:bCs/>
                <w:szCs w:val="24"/>
              </w:rPr>
              <w:t>High risk</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  Is there a benefit To the research participants?</w:t>
            </w:r>
          </w:p>
          <w:p w:rsidR="00BE06DA" w:rsidRPr="00A30494" w:rsidRDefault="00BE06DA" w:rsidP="00A30494">
            <w:pPr>
              <w:pStyle w:val="ListParagraph"/>
              <w:widowControl w:val="0"/>
              <w:numPr>
                <w:ilvl w:val="0"/>
                <w:numId w:val="5"/>
              </w:numPr>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szCs w:val="24"/>
              </w:rPr>
              <w:t xml:space="preserve">Direct </w:t>
            </w:r>
          </w:p>
          <w:p w:rsidR="00BE06DA" w:rsidRPr="00A30494" w:rsidRDefault="00BE06DA" w:rsidP="00A30494">
            <w:pPr>
              <w:pStyle w:val="ListParagraph"/>
              <w:widowControl w:val="0"/>
              <w:numPr>
                <w:ilvl w:val="0"/>
                <w:numId w:val="5"/>
              </w:numPr>
              <w:autoSpaceDE w:val="0"/>
              <w:autoSpaceDN w:val="0"/>
              <w:adjustRightInd w:val="0"/>
              <w:spacing w:before="0" w:beforeAutospacing="0" w:after="0" w:afterAutospacing="0" w:line="240" w:lineRule="auto"/>
              <w:ind w:left="180" w:right="180" w:firstLine="0"/>
              <w:jc w:val="left"/>
              <w:rPr>
                <w:rFonts w:ascii="Times New Roman" w:hAnsi="Times New Roman"/>
                <w:b/>
                <w:bCs/>
                <w:szCs w:val="24"/>
              </w:rPr>
            </w:pPr>
            <w:r w:rsidRPr="00A30494">
              <w:rPr>
                <w:rFonts w:ascii="Times New Roman" w:hAnsi="Times New Roman"/>
                <w:szCs w:val="24"/>
              </w:rPr>
              <w:t xml:space="preserve">Indirect </w:t>
            </w:r>
          </w:p>
          <w:p w:rsidR="00BE06DA" w:rsidRPr="00A30494" w:rsidRDefault="00BE06DA" w:rsidP="00A30494">
            <w:pPr>
              <w:pStyle w:val="ListParagraph"/>
              <w:widowControl w:val="0"/>
              <w:autoSpaceDE w:val="0"/>
              <w:autoSpaceDN w:val="0"/>
              <w:adjustRightInd w:val="0"/>
              <w:spacing w:before="0" w:beforeAutospacing="0" w:after="0" w:afterAutospacing="0" w:line="240" w:lineRule="auto"/>
              <w:ind w:left="180" w:right="180" w:firstLine="0"/>
              <w:jc w:val="left"/>
              <w:rPr>
                <w:rFonts w:ascii="Times New Roman" w:hAnsi="Times New Roman"/>
                <w:b/>
                <w:bCs/>
                <w:szCs w:val="24"/>
              </w:rPr>
            </w:pP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bCs/>
                <w:szCs w:val="24"/>
              </w:rPr>
              <w:t>Benefit to the society</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666808">
        <w:trPr>
          <w:gridAfter w:val="3"/>
          <w:wAfter w:w="2970" w:type="dxa"/>
        </w:trPr>
        <w:tc>
          <w:tcPr>
            <w:tcW w:w="677" w:type="dxa"/>
            <w:vMerge w:val="restart"/>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r w:rsidRPr="00A30494">
              <w:rPr>
                <w:rFonts w:ascii="Times New Roman" w:hAnsi="Times New Roman"/>
                <w:b/>
                <w:bCs/>
              </w:rPr>
              <w:t>14</w:t>
            </w:r>
          </w:p>
        </w:tc>
        <w:tc>
          <w:tcPr>
            <w:tcW w:w="8565" w:type="dxa"/>
            <w:gridSpan w:val="15"/>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jc w:val="left"/>
              <w:rPr>
                <w:rFonts w:ascii="Times New Roman" w:hAnsi="Times New Roman"/>
                <w:szCs w:val="24"/>
              </w:rPr>
            </w:pPr>
            <w:r w:rsidRPr="00A30494">
              <w:rPr>
                <w:rFonts w:ascii="Times New Roman" w:hAnsi="Times New Roman"/>
                <w:b/>
                <w:szCs w:val="24"/>
              </w:rPr>
              <w:t>Data Monitoring</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 Is there a data &amp; safety monitoring committee/ Board (DSMB)?</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Is there a plan for reporting of adverse events?</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If Yes, reporting is done to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Sponsor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YUEC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DSMB</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Is    there    a    plan    for    interim    analysis    of data?</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vMerge/>
          </w:tcPr>
          <w:p w:rsidR="00BE06DA" w:rsidRPr="00A30494" w:rsidRDefault="00BE06DA" w:rsidP="00A30494">
            <w:pPr>
              <w:widowControl w:val="0"/>
              <w:autoSpaceDE w:val="0"/>
              <w:autoSpaceDN w:val="0"/>
              <w:adjustRightInd w:val="0"/>
              <w:spacing w:before="0" w:beforeAutospacing="0" w:after="0" w:afterAutospacing="0" w:line="240" w:lineRule="auto"/>
              <w:ind w:firstLine="0"/>
              <w:jc w:val="left"/>
              <w:rPr>
                <w:rFonts w:ascii="Times New Roman" w:hAnsi="Times New Roman"/>
                <w:b/>
                <w:bCs/>
              </w:rPr>
            </w:pP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Are there plans for storage and maintenance of all trial database? </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If Yes, for how long?   </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15</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Is there compensation for participation</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 xml:space="preserve">If Yes, (tick appropriate) </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 xml:space="preserve">Monetary  </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lastRenderedPageBreak/>
              <w:t>In kind</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Specify amount and type:</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lastRenderedPageBreak/>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lastRenderedPageBreak/>
              <w:t>16</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 xml:space="preserve">Is there compensation for injury? </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 xml:space="preserve">If Yes,  (tick appropriate)    </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by Sponsor</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 xml:space="preserve">by Investigator by insurance </w:t>
            </w:r>
          </w:p>
          <w:p w:rsidR="00BE06DA" w:rsidRPr="00A30494" w:rsidRDefault="00BE06DA" w:rsidP="00A30494">
            <w:pPr>
              <w:widowControl w:val="0"/>
              <w:autoSpaceDE w:val="0"/>
              <w:autoSpaceDN w:val="0"/>
              <w:adjustRightInd w:val="0"/>
              <w:spacing w:before="0" w:beforeAutospacing="0" w:after="0" w:afterAutospacing="0" w:line="240" w:lineRule="auto"/>
              <w:ind w:left="540" w:right="180" w:firstLine="0"/>
              <w:rPr>
                <w:rFonts w:ascii="Times New Roman" w:hAnsi="Times New Roman"/>
                <w:szCs w:val="24"/>
              </w:rPr>
            </w:pPr>
            <w:r w:rsidRPr="00A30494">
              <w:rPr>
                <w:rFonts w:ascii="Times New Roman" w:hAnsi="Times New Roman"/>
                <w:szCs w:val="24"/>
              </w:rPr>
              <w:t>by any other company</w:t>
            </w:r>
            <w:r w:rsidRPr="00A30494">
              <w:rPr>
                <w:rFonts w:ascii="Times New Roman" w:hAnsi="Times New Roman"/>
                <w:szCs w:val="24"/>
              </w:rPr>
              <w:tab/>
              <w:t xml:space="preserve"> </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17</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Do you have any conflict of interest in the present study?</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(financial/non financial)</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If Yes, specify</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 xml:space="preserve">18 </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Number of protocols handled by the PI at present including current Status of ongoing studies approved by IEC and carried out by the Principal Investigator. (Information to be given: whether study is initiated, no. of approved research participants, no. of research participants enrolled, no. of active research participants, no. of research participants who have completed the study and total duration of the study. Describe briefly</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19</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szCs w:val="24"/>
              </w:rPr>
              <w:t>Current Brief Curriculum Vitae (signed and dated copy) of the study team members- principal investigator, co-investigator and study coordinator (Information required: age, designation and department, educational qualification, previous research experience in last five years) (Information about GCP training of PI and co investigator)</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20</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szCs w:val="24"/>
              </w:rPr>
            </w:pPr>
            <w:r w:rsidRPr="00A30494">
              <w:rPr>
                <w:rFonts w:ascii="Times New Roman" w:hAnsi="Times New Roman"/>
                <w:b/>
                <w:bCs/>
                <w:szCs w:val="24"/>
              </w:rPr>
              <w:t xml:space="preserve">Training   certificates   </w:t>
            </w:r>
            <w:r w:rsidRPr="00A30494">
              <w:rPr>
                <w:rFonts w:ascii="Times New Roman" w:hAnsi="Times New Roman"/>
                <w:szCs w:val="24"/>
              </w:rPr>
              <w:t>of   principal   investigator   and coordinators  (mandatory  only  for  drug  and  device  trials  not  for observational studies</w:t>
            </w:r>
            <w:r w:rsidRPr="00A30494">
              <w:rPr>
                <w:rFonts w:ascii="Times New Roman" w:hAnsi="Times New Roman"/>
                <w:b/>
                <w:bCs/>
                <w:szCs w:val="24"/>
              </w:rPr>
              <w:t>)</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p>
        </w:tc>
      </w:tr>
      <w:tr w:rsidR="00BE06DA" w:rsidRPr="00A30494" w:rsidTr="00790ED8">
        <w:trPr>
          <w:gridAfter w:val="3"/>
          <w:wAfter w:w="2970" w:type="dxa"/>
        </w:trPr>
        <w:tc>
          <w:tcPr>
            <w:tcW w:w="677" w:type="dxa"/>
          </w:tcPr>
          <w:p w:rsidR="00BE06DA" w:rsidRPr="00A30494" w:rsidRDefault="00BE06DA" w:rsidP="00A30494">
            <w:pPr>
              <w:widowControl w:val="0"/>
              <w:autoSpaceDE w:val="0"/>
              <w:autoSpaceDN w:val="0"/>
              <w:adjustRightInd w:val="0"/>
              <w:spacing w:before="0" w:beforeAutospacing="0" w:after="0" w:afterAutospacing="0" w:line="240" w:lineRule="auto"/>
              <w:ind w:left="80" w:firstLine="0"/>
              <w:jc w:val="left"/>
              <w:rPr>
                <w:rFonts w:ascii="Times New Roman" w:hAnsi="Times New Roman"/>
                <w:b/>
                <w:szCs w:val="24"/>
              </w:rPr>
            </w:pPr>
            <w:r w:rsidRPr="00A30494">
              <w:rPr>
                <w:rFonts w:ascii="Times New Roman" w:hAnsi="Times New Roman"/>
                <w:b/>
                <w:szCs w:val="24"/>
              </w:rPr>
              <w:t>21</w:t>
            </w:r>
          </w:p>
        </w:tc>
        <w:tc>
          <w:tcPr>
            <w:tcW w:w="5918" w:type="dxa"/>
            <w:gridSpan w:val="10"/>
          </w:tcPr>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b/>
                <w:bCs/>
                <w:szCs w:val="24"/>
              </w:rPr>
            </w:pPr>
            <w:r w:rsidRPr="00A30494">
              <w:rPr>
                <w:rFonts w:ascii="Times New Roman" w:hAnsi="Times New Roman"/>
                <w:b/>
                <w:bCs/>
                <w:szCs w:val="24"/>
              </w:rPr>
              <w:t>Is the trial registered with Clinical Trial Registry? (mandatory only for drug trials) Clinical Trial Registry of India(CTRI)/ any other WHO platform registry Registration number:</w:t>
            </w:r>
          </w:p>
          <w:p w:rsidR="00BE06DA" w:rsidRPr="00A30494" w:rsidRDefault="00BE06DA" w:rsidP="00A30494">
            <w:pPr>
              <w:widowControl w:val="0"/>
              <w:autoSpaceDE w:val="0"/>
              <w:autoSpaceDN w:val="0"/>
              <w:adjustRightInd w:val="0"/>
              <w:spacing w:before="0" w:beforeAutospacing="0" w:after="0" w:afterAutospacing="0" w:line="240" w:lineRule="auto"/>
              <w:ind w:left="180" w:right="180" w:firstLine="0"/>
              <w:rPr>
                <w:rFonts w:ascii="Times New Roman" w:hAnsi="Times New Roman"/>
                <w:b/>
                <w:bCs/>
                <w:szCs w:val="24"/>
              </w:rPr>
            </w:pPr>
            <w:r w:rsidRPr="00A30494">
              <w:rPr>
                <w:rFonts w:ascii="Times New Roman" w:hAnsi="Times New Roman"/>
                <w:b/>
                <w:bCs/>
                <w:szCs w:val="24"/>
              </w:rPr>
              <w:t>If not registered, state the reason</w:t>
            </w:r>
          </w:p>
        </w:tc>
        <w:tc>
          <w:tcPr>
            <w:tcW w:w="81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Yes</w:t>
            </w:r>
          </w:p>
        </w:tc>
        <w:tc>
          <w:tcPr>
            <w:tcW w:w="900" w:type="dxa"/>
            <w:gridSpan w:val="2"/>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No</w:t>
            </w:r>
          </w:p>
        </w:tc>
        <w:tc>
          <w:tcPr>
            <w:tcW w:w="937" w:type="dxa"/>
          </w:tcPr>
          <w:p w:rsidR="00BE06DA" w:rsidRPr="00A30494" w:rsidRDefault="00BE06DA" w:rsidP="00A30494">
            <w:pPr>
              <w:widowControl w:val="0"/>
              <w:autoSpaceDE w:val="0"/>
              <w:autoSpaceDN w:val="0"/>
              <w:adjustRightInd w:val="0"/>
              <w:spacing w:before="0" w:beforeAutospacing="0" w:after="0" w:afterAutospacing="0" w:line="240" w:lineRule="auto"/>
              <w:ind w:left="139" w:firstLine="0"/>
              <w:jc w:val="left"/>
              <w:rPr>
                <w:rFonts w:ascii="Times New Roman" w:hAnsi="Times New Roman"/>
                <w:szCs w:val="24"/>
              </w:rPr>
            </w:pPr>
            <w:r w:rsidRPr="00A30494">
              <w:rPr>
                <w:rFonts w:ascii="Times New Roman" w:hAnsi="Times New Roman"/>
                <w:szCs w:val="24"/>
              </w:rPr>
              <w:t>NA</w:t>
            </w:r>
          </w:p>
        </w:tc>
      </w:tr>
    </w:tbl>
    <w:p w:rsidR="007A1BB5" w:rsidRDefault="007A1BB5" w:rsidP="007A1BB5">
      <w:pPr>
        <w:widowControl w:val="0"/>
        <w:autoSpaceDE w:val="0"/>
        <w:autoSpaceDN w:val="0"/>
        <w:adjustRightInd w:val="0"/>
        <w:spacing w:before="0" w:beforeAutospacing="0" w:after="0" w:afterAutospacing="0"/>
        <w:ind w:firstLine="0"/>
      </w:pP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b/>
          <w:sz w:val="24"/>
          <w:szCs w:val="24"/>
        </w:rPr>
      </w:pPr>
      <w:r w:rsidRPr="009A21FA">
        <w:rPr>
          <w:rFonts w:ascii="Times New Roman" w:hAnsi="Times New Roman"/>
          <w:b/>
          <w:sz w:val="24"/>
          <w:szCs w:val="24"/>
        </w:rPr>
        <w:t>Statement of Compliance:</w:t>
      </w:r>
    </w:p>
    <w:p w:rsidR="00CA045B" w:rsidRPr="009A21FA" w:rsidRDefault="00CA045B" w:rsidP="00CA045B">
      <w:pPr>
        <w:widowControl w:val="0"/>
        <w:autoSpaceDE w:val="0"/>
        <w:autoSpaceDN w:val="0"/>
        <w:adjustRightInd w:val="0"/>
        <w:spacing w:before="0" w:beforeAutospacing="0" w:after="0" w:afterAutospacing="0" w:line="240" w:lineRule="auto"/>
        <w:ind w:firstLine="0"/>
        <w:rPr>
          <w:rFonts w:ascii="Times New Roman" w:hAnsi="Times New Roman"/>
          <w:sz w:val="24"/>
          <w:szCs w:val="24"/>
        </w:rPr>
      </w:pPr>
      <w:r w:rsidRPr="009A21FA">
        <w:rPr>
          <w:rFonts w:ascii="Times New Roman" w:hAnsi="Times New Roman"/>
          <w:sz w:val="24"/>
          <w:szCs w:val="24"/>
        </w:rPr>
        <w:t>We hereby declare that the information given above is true and that we will comply with the guidelines mentioned in the Schedule Y [Drugs and Cosmetic Act 1940; amendment 20th January 2005, 30th January 2013, 8th February 2013 and any other recent notification/s from CDSCO (updated as applicable)], Ethical Guidelines for Biomedical Research on Human  Participants  by  Indian  Council  of  Medical  Research  (2006),  Indian  GCP Guidelines (2001) and the International Conference on Harmonisation - Good Clinical Practices (ICH-GCP) Guidelines (1996) while conducting the research study.</w:t>
      </w:r>
    </w:p>
    <w:p w:rsidR="00CA045B" w:rsidRPr="009A21FA" w:rsidRDefault="00CA045B" w:rsidP="00CA045B">
      <w:pPr>
        <w:widowControl w:val="0"/>
        <w:autoSpaceDE w:val="0"/>
        <w:autoSpaceDN w:val="0"/>
        <w:adjustRightInd w:val="0"/>
        <w:spacing w:before="0" w:beforeAutospacing="0" w:after="0" w:afterAutospacing="0" w:line="240" w:lineRule="auto"/>
        <w:ind w:firstLine="0"/>
        <w:rPr>
          <w:rFonts w:ascii="Times New Roman" w:hAnsi="Times New Roman"/>
          <w:sz w:val="24"/>
          <w:szCs w:val="24"/>
        </w:rPr>
      </w:pPr>
      <w:r w:rsidRPr="009A21FA">
        <w:rPr>
          <w:rFonts w:ascii="Times New Roman" w:hAnsi="Times New Roman"/>
          <w:sz w:val="24"/>
          <w:szCs w:val="24"/>
        </w:rPr>
        <w:t>We also ensure that Principal Investigator / Institution will pay for treatment and / or compensation if study related injury occurred due to protocol violation by PI / study team.</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Signature of Principal Investigator with date:</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Signature/s of Co-investigators with date:    </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1.</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2.                                   </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3.                          </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4.                             </w:t>
      </w:r>
    </w:p>
    <w:p w:rsidR="00CA045B"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5. </w:t>
      </w:r>
      <w:r w:rsidRPr="009A21FA">
        <w:rPr>
          <w:rFonts w:ascii="Times New Roman" w:hAnsi="Times New Roman"/>
          <w:sz w:val="24"/>
          <w:szCs w:val="24"/>
        </w:rPr>
        <w:tab/>
      </w:r>
    </w:p>
    <w:p w:rsidR="00CA045B"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Signature of coordinator: </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1.                                                </w:t>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 xml:space="preserve">2. </w:t>
      </w:r>
      <w:r w:rsidRPr="009A21FA">
        <w:rPr>
          <w:rFonts w:ascii="Times New Roman" w:hAnsi="Times New Roman"/>
          <w:sz w:val="24"/>
          <w:szCs w:val="24"/>
        </w:rPr>
        <w:tab/>
      </w: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p>
    <w:p w:rsidR="00CA045B" w:rsidRPr="009A21FA"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Forwarded by Heads of Department(s)</w:t>
      </w:r>
    </w:p>
    <w:p w:rsidR="00CA045B" w:rsidRDefault="00CA045B" w:rsidP="00CA045B">
      <w:pPr>
        <w:widowControl w:val="0"/>
        <w:autoSpaceDE w:val="0"/>
        <w:autoSpaceDN w:val="0"/>
        <w:adjustRightInd w:val="0"/>
        <w:spacing w:before="0" w:beforeAutospacing="0" w:after="0" w:afterAutospacing="0"/>
        <w:ind w:firstLine="0"/>
        <w:rPr>
          <w:rFonts w:ascii="Times New Roman" w:hAnsi="Times New Roman"/>
          <w:sz w:val="24"/>
          <w:szCs w:val="24"/>
        </w:rPr>
      </w:pPr>
      <w:r w:rsidRPr="009A21FA">
        <w:rPr>
          <w:rFonts w:ascii="Times New Roman" w:hAnsi="Times New Roman"/>
          <w:sz w:val="24"/>
          <w:szCs w:val="24"/>
        </w:rPr>
        <w:t>Signature/s with date of Heads of Department(s):</w:t>
      </w:r>
    </w:p>
    <w:p w:rsidR="00CA045B" w:rsidRDefault="00CA045B" w:rsidP="007A1BB5">
      <w:pPr>
        <w:widowControl w:val="0"/>
        <w:autoSpaceDE w:val="0"/>
        <w:autoSpaceDN w:val="0"/>
        <w:adjustRightInd w:val="0"/>
        <w:spacing w:before="0" w:beforeAutospacing="0" w:after="0" w:afterAutospacing="0"/>
        <w:ind w:firstLine="0"/>
      </w:pPr>
      <w:r w:rsidRPr="009A21FA">
        <w:rPr>
          <w:rFonts w:ascii="Times New Roman" w:hAnsi="Times New Roman"/>
          <w:sz w:val="24"/>
          <w:szCs w:val="24"/>
        </w:rPr>
        <w:t>Stamp/Seal of the Department(s)</w:t>
      </w:r>
    </w:p>
    <w:sectPr w:rsidR="00CA045B" w:rsidSect="00C807A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80F" w:rsidRDefault="00D4680F" w:rsidP="007A1BB5">
      <w:pPr>
        <w:spacing w:before="0" w:after="0" w:line="240" w:lineRule="auto"/>
      </w:pPr>
      <w:r>
        <w:separator/>
      </w:r>
    </w:p>
  </w:endnote>
  <w:endnote w:type="continuationSeparator" w:id="1">
    <w:p w:rsidR="00D4680F" w:rsidRDefault="00D4680F" w:rsidP="007A1BB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80F" w:rsidRDefault="00D4680F" w:rsidP="007A1BB5">
      <w:pPr>
        <w:spacing w:before="0" w:after="0" w:line="240" w:lineRule="auto"/>
      </w:pPr>
      <w:r>
        <w:separator/>
      </w:r>
    </w:p>
  </w:footnote>
  <w:footnote w:type="continuationSeparator" w:id="1">
    <w:p w:rsidR="00D4680F" w:rsidRDefault="00D4680F" w:rsidP="007A1BB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494" w:rsidRDefault="00A30494" w:rsidP="00A30494">
    <w:pPr>
      <w:pStyle w:val="Header"/>
      <w:spacing w:beforeAutospacing="0" w:afterAutospacing="0"/>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897"/>
    <w:multiLevelType w:val="hybridMultilevel"/>
    <w:tmpl w:val="66D0CC8C"/>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nsid w:val="1E33536C"/>
    <w:multiLevelType w:val="hybridMultilevel"/>
    <w:tmpl w:val="5FF4762E"/>
    <w:lvl w:ilvl="0" w:tplc="617AEEF8">
      <w:start w:val="1"/>
      <w:numFmt w:val="upperLetter"/>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475600AA"/>
    <w:multiLevelType w:val="hybridMultilevel"/>
    <w:tmpl w:val="D200EA02"/>
    <w:lvl w:ilvl="0" w:tplc="90406E86">
      <w:start w:val="1"/>
      <w:numFmt w:val="decimal"/>
      <w:lvlText w:val="%1."/>
      <w:lvlJc w:val="left"/>
      <w:pPr>
        <w:ind w:left="524" w:hanging="360"/>
      </w:pPr>
      <w:rPr>
        <w:rFonts w:cs="Times New Roman" w:hint="default"/>
      </w:rPr>
    </w:lvl>
    <w:lvl w:ilvl="1" w:tplc="DECA811C">
      <w:numFmt w:val="bullet"/>
      <w:lvlText w:val=""/>
      <w:lvlJc w:val="left"/>
      <w:pPr>
        <w:ind w:left="1244" w:hanging="360"/>
      </w:pPr>
      <w:rPr>
        <w:rFonts w:ascii="Wingdings" w:eastAsiaTheme="minorEastAsia" w:hAnsi="Wingdings" w:hint="default"/>
      </w:rPr>
    </w:lvl>
    <w:lvl w:ilvl="2" w:tplc="4009001B" w:tentative="1">
      <w:start w:val="1"/>
      <w:numFmt w:val="lowerRoman"/>
      <w:lvlText w:val="%3."/>
      <w:lvlJc w:val="right"/>
      <w:pPr>
        <w:ind w:left="1964" w:hanging="180"/>
      </w:pPr>
      <w:rPr>
        <w:rFonts w:cs="Times New Roman"/>
      </w:rPr>
    </w:lvl>
    <w:lvl w:ilvl="3" w:tplc="4009000F" w:tentative="1">
      <w:start w:val="1"/>
      <w:numFmt w:val="decimal"/>
      <w:lvlText w:val="%4."/>
      <w:lvlJc w:val="left"/>
      <w:pPr>
        <w:ind w:left="2684" w:hanging="360"/>
      </w:pPr>
      <w:rPr>
        <w:rFonts w:cs="Times New Roman"/>
      </w:rPr>
    </w:lvl>
    <w:lvl w:ilvl="4" w:tplc="40090019" w:tentative="1">
      <w:start w:val="1"/>
      <w:numFmt w:val="lowerLetter"/>
      <w:lvlText w:val="%5."/>
      <w:lvlJc w:val="left"/>
      <w:pPr>
        <w:ind w:left="3404" w:hanging="360"/>
      </w:pPr>
      <w:rPr>
        <w:rFonts w:cs="Times New Roman"/>
      </w:rPr>
    </w:lvl>
    <w:lvl w:ilvl="5" w:tplc="4009001B" w:tentative="1">
      <w:start w:val="1"/>
      <w:numFmt w:val="lowerRoman"/>
      <w:lvlText w:val="%6."/>
      <w:lvlJc w:val="right"/>
      <w:pPr>
        <w:ind w:left="4124" w:hanging="180"/>
      </w:pPr>
      <w:rPr>
        <w:rFonts w:cs="Times New Roman"/>
      </w:rPr>
    </w:lvl>
    <w:lvl w:ilvl="6" w:tplc="4009000F" w:tentative="1">
      <w:start w:val="1"/>
      <w:numFmt w:val="decimal"/>
      <w:lvlText w:val="%7."/>
      <w:lvlJc w:val="left"/>
      <w:pPr>
        <w:ind w:left="4844" w:hanging="360"/>
      </w:pPr>
      <w:rPr>
        <w:rFonts w:cs="Times New Roman"/>
      </w:rPr>
    </w:lvl>
    <w:lvl w:ilvl="7" w:tplc="40090019" w:tentative="1">
      <w:start w:val="1"/>
      <w:numFmt w:val="lowerLetter"/>
      <w:lvlText w:val="%8."/>
      <w:lvlJc w:val="left"/>
      <w:pPr>
        <w:ind w:left="5564" w:hanging="360"/>
      </w:pPr>
      <w:rPr>
        <w:rFonts w:cs="Times New Roman"/>
      </w:rPr>
    </w:lvl>
    <w:lvl w:ilvl="8" w:tplc="4009001B" w:tentative="1">
      <w:start w:val="1"/>
      <w:numFmt w:val="lowerRoman"/>
      <w:lvlText w:val="%9."/>
      <w:lvlJc w:val="right"/>
      <w:pPr>
        <w:ind w:left="6284" w:hanging="180"/>
      </w:pPr>
      <w:rPr>
        <w:rFonts w:cs="Times New Roman"/>
      </w:rPr>
    </w:lvl>
  </w:abstractNum>
  <w:abstractNum w:abstractNumId="3">
    <w:nsid w:val="765C7365"/>
    <w:multiLevelType w:val="hybridMultilevel"/>
    <w:tmpl w:val="5D60A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7AF46AF"/>
    <w:multiLevelType w:val="hybridMultilevel"/>
    <w:tmpl w:val="7CB49ECE"/>
    <w:lvl w:ilvl="0" w:tplc="40090001">
      <w:start w:val="1"/>
      <w:numFmt w:val="bullet"/>
      <w:lvlText w:val=""/>
      <w:lvlJc w:val="left"/>
      <w:pPr>
        <w:ind w:left="720" w:hanging="360"/>
      </w:pPr>
      <w:rPr>
        <w:rFonts w:ascii="Symbol" w:hAnsi="Symbol" w:hint="default"/>
      </w:rPr>
    </w:lvl>
    <w:lvl w:ilvl="1" w:tplc="F5B47D1A">
      <w:start w:val="6"/>
      <w:numFmt w:val="bullet"/>
      <w:lvlText w:val="•"/>
      <w:lvlJc w:val="left"/>
      <w:pPr>
        <w:ind w:left="1440" w:hanging="360"/>
      </w:pPr>
      <w:rPr>
        <w:rFonts w:ascii="Times New Roman" w:eastAsiaTheme="minorEastAsia"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850BEF"/>
    <w:rsid w:val="00057074"/>
    <w:rsid w:val="000A5F0E"/>
    <w:rsid w:val="002361E8"/>
    <w:rsid w:val="00280A43"/>
    <w:rsid w:val="00280EC0"/>
    <w:rsid w:val="002A2121"/>
    <w:rsid w:val="003A7089"/>
    <w:rsid w:val="003F1825"/>
    <w:rsid w:val="004277AC"/>
    <w:rsid w:val="00545779"/>
    <w:rsid w:val="005E2E11"/>
    <w:rsid w:val="0069185A"/>
    <w:rsid w:val="007055E4"/>
    <w:rsid w:val="00772FBD"/>
    <w:rsid w:val="00790ED8"/>
    <w:rsid w:val="007A1BB5"/>
    <w:rsid w:val="00823CF6"/>
    <w:rsid w:val="00850BEF"/>
    <w:rsid w:val="00A30494"/>
    <w:rsid w:val="00BE06DA"/>
    <w:rsid w:val="00C807A6"/>
    <w:rsid w:val="00CA045B"/>
    <w:rsid w:val="00CA1637"/>
    <w:rsid w:val="00CC5E38"/>
    <w:rsid w:val="00D4680F"/>
    <w:rsid w:val="00D809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79"/>
    <w:pPr>
      <w:spacing w:before="100" w:beforeAutospacing="1" w:after="100" w:afterAutospacing="1" w:line="360" w:lineRule="auto"/>
      <w:ind w:hanging="1134"/>
      <w:jc w:val="both"/>
    </w:pPr>
    <w:rPr>
      <w:rFonts w:asciiTheme="minorHAnsi" w:eastAsiaTheme="minorEastAsia" w:hAnsiTheme="minorHAnsi"/>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79"/>
    <w:pPr>
      <w:ind w:left="720"/>
      <w:contextualSpacing/>
    </w:pPr>
  </w:style>
  <w:style w:type="paragraph" w:styleId="Header">
    <w:name w:val="header"/>
    <w:basedOn w:val="Normal"/>
    <w:link w:val="HeaderChar"/>
    <w:uiPriority w:val="99"/>
    <w:unhideWhenUsed/>
    <w:rsid w:val="007A1BB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A1BB5"/>
    <w:rPr>
      <w:rFonts w:asciiTheme="minorHAnsi" w:eastAsiaTheme="minorEastAsia" w:hAnsiTheme="minorHAnsi"/>
      <w:sz w:val="22"/>
      <w:szCs w:val="22"/>
      <w:lang w:val="en-IN" w:eastAsia="en-IN"/>
    </w:rPr>
  </w:style>
  <w:style w:type="paragraph" w:styleId="Footer">
    <w:name w:val="footer"/>
    <w:basedOn w:val="Normal"/>
    <w:link w:val="FooterChar"/>
    <w:uiPriority w:val="99"/>
    <w:semiHidden/>
    <w:unhideWhenUsed/>
    <w:rsid w:val="007A1BB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7A1BB5"/>
    <w:rPr>
      <w:rFonts w:asciiTheme="minorHAnsi" w:eastAsiaTheme="minorEastAsia" w:hAnsiTheme="minorHAnsi"/>
      <w:sz w:val="22"/>
      <w:szCs w:val="22"/>
      <w:lang w:val="en-IN" w:eastAsia="en-IN"/>
    </w:rPr>
  </w:style>
  <w:style w:type="paragraph" w:styleId="BalloonText">
    <w:name w:val="Balloon Text"/>
    <w:basedOn w:val="Normal"/>
    <w:link w:val="BalloonTextChar"/>
    <w:uiPriority w:val="99"/>
    <w:semiHidden/>
    <w:unhideWhenUsed/>
    <w:rsid w:val="007A1BB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B5"/>
    <w:rPr>
      <w:rFonts w:ascii="Tahoma" w:eastAsiaTheme="minorEastAsia" w:hAnsi="Tahoma" w:cs="Tahoma"/>
      <w:sz w:val="16"/>
      <w:szCs w:val="16"/>
      <w:lang w:val="en-IN" w:eastAsia="en-IN"/>
    </w:rPr>
  </w:style>
  <w:style w:type="table" w:styleId="TableGrid">
    <w:name w:val="Table Grid"/>
    <w:basedOn w:val="TableNormal"/>
    <w:uiPriority w:val="59"/>
    <w:rsid w:val="007A1BB5"/>
    <w:pPr>
      <w:spacing w:beforeAutospacing="1" w:afterAutospacing="1"/>
      <w:ind w:hanging="1134"/>
      <w:jc w:val="both"/>
    </w:pPr>
    <w:rPr>
      <w:rFonts w:ascii="Times New Roman" w:hAnsi="Times New Roman"/>
      <w:color w:val="222222"/>
      <w:szCs w:val="19"/>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YUEC</cp:lastModifiedBy>
  <cp:revision>2</cp:revision>
  <dcterms:created xsi:type="dcterms:W3CDTF">2016-09-09T07:14:00Z</dcterms:created>
  <dcterms:modified xsi:type="dcterms:W3CDTF">2016-09-09T07:14:00Z</dcterms:modified>
</cp:coreProperties>
</file>